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D60" w:rsidRDefault="0067373F">
      <w:pPr>
        <w:rPr>
          <w:rFonts w:ascii="Arial" w:hAnsi="Arial" w:cs="Arial"/>
        </w:rPr>
      </w:pPr>
      <w:r w:rsidRPr="008A32BC">
        <w:rPr>
          <w:rFonts w:ascii="Arial" w:hAnsi="Arial" w:cs="Arial"/>
        </w:rPr>
        <w:t>Question to the</w:t>
      </w:r>
      <w:r w:rsidR="006D1BAD">
        <w:rPr>
          <w:rFonts w:ascii="Arial" w:hAnsi="Arial" w:cs="Arial"/>
        </w:rPr>
        <w:t xml:space="preserve"> Cabinet Member for Finance, Property</w:t>
      </w:r>
      <w:bookmarkStart w:id="0" w:name="_GoBack"/>
      <w:bookmarkEnd w:id="0"/>
      <w:r w:rsidR="006D1BAD">
        <w:rPr>
          <w:rFonts w:ascii="Arial" w:hAnsi="Arial" w:cs="Arial"/>
        </w:rPr>
        <w:t xml:space="preserve"> and Assets</w:t>
      </w:r>
    </w:p>
    <w:p w:rsidR="008A32BC" w:rsidRDefault="008A32BC">
      <w:pPr>
        <w:rPr>
          <w:rFonts w:ascii="Arial" w:hAnsi="Arial" w:cs="Arial"/>
        </w:rPr>
      </w:pPr>
    </w:p>
    <w:p w:rsidR="008A32BC" w:rsidRPr="008A32BC" w:rsidRDefault="008A32BC">
      <w:pPr>
        <w:rPr>
          <w:rFonts w:ascii="Arial" w:hAnsi="Arial" w:cs="Arial"/>
        </w:rPr>
      </w:pPr>
    </w:p>
    <w:p w:rsidR="008A32BC" w:rsidRPr="008A32BC" w:rsidRDefault="008A32BC" w:rsidP="008A32BC">
      <w:pPr>
        <w:rPr>
          <w:rFonts w:ascii="Arial" w:hAnsi="Arial" w:cs="Arial"/>
          <w:lang w:val="en-US"/>
        </w:rPr>
      </w:pPr>
      <w:r w:rsidRPr="008A32BC">
        <w:rPr>
          <w:rFonts w:ascii="Arial" w:hAnsi="Arial" w:cs="Arial"/>
          <w:lang w:val="en-US"/>
        </w:rPr>
        <w:t>The Conference and Business Centre project was designed in 2 phases.</w:t>
      </w:r>
    </w:p>
    <w:p w:rsidR="008A32BC" w:rsidRPr="008A32BC" w:rsidRDefault="008A32BC" w:rsidP="008A32BC">
      <w:pPr>
        <w:rPr>
          <w:rFonts w:ascii="Arial" w:hAnsi="Arial" w:cs="Arial"/>
          <w:lang w:val="en-US"/>
        </w:rPr>
      </w:pPr>
      <w:r w:rsidRPr="008A32BC">
        <w:rPr>
          <w:rFonts w:ascii="Arial" w:hAnsi="Arial" w:cs="Arial"/>
          <w:lang w:val="en-US"/>
        </w:rPr>
        <w:t xml:space="preserve">Phase 1 was designed to </w:t>
      </w:r>
      <w:proofErr w:type="spellStart"/>
      <w:r w:rsidRPr="008A32BC">
        <w:rPr>
          <w:rFonts w:ascii="Arial" w:hAnsi="Arial" w:cs="Arial"/>
          <w:lang w:val="en-US"/>
        </w:rPr>
        <w:t>modernise</w:t>
      </w:r>
      <w:proofErr w:type="spellEnd"/>
      <w:r w:rsidRPr="008A32BC">
        <w:rPr>
          <w:rFonts w:ascii="Arial" w:hAnsi="Arial" w:cs="Arial"/>
          <w:lang w:val="en-US"/>
        </w:rPr>
        <w:t xml:space="preserve"> and improve the existing facilities in the Council Chamber and address the need for an additional meeting room to replace the Oaks Room.</w:t>
      </w:r>
    </w:p>
    <w:p w:rsidR="008A32BC" w:rsidRPr="008A32BC" w:rsidRDefault="008A32BC" w:rsidP="008A32BC">
      <w:pPr>
        <w:rPr>
          <w:rFonts w:ascii="Arial" w:hAnsi="Arial" w:cs="Arial"/>
          <w:lang w:val="en-US"/>
        </w:rPr>
      </w:pPr>
      <w:r w:rsidRPr="008A32BC">
        <w:rPr>
          <w:rFonts w:ascii="Arial" w:hAnsi="Arial" w:cs="Arial"/>
          <w:lang w:val="en-US"/>
        </w:rPr>
        <w:t>The proposals for Phase 2 were formulated with the intention of creating a traded and commercial service, encompassing the existing kitchen and Coppice restaurant, and including a new secured access at the rear of the building.</w:t>
      </w:r>
    </w:p>
    <w:p w:rsidR="008A32BC" w:rsidRPr="008A32BC" w:rsidRDefault="008A32BC" w:rsidP="008A32BC">
      <w:pPr>
        <w:rPr>
          <w:rFonts w:ascii="Arial" w:hAnsi="Arial" w:cs="Arial"/>
          <w:lang w:val="en-US"/>
        </w:rPr>
      </w:pPr>
      <w:r w:rsidRPr="008A32BC">
        <w:rPr>
          <w:rFonts w:ascii="Arial" w:hAnsi="Arial" w:cs="Arial"/>
          <w:lang w:val="en-US"/>
        </w:rPr>
        <w:t>The delivery of Phase 1 was scheduled for April to May 2019 with Phase 2 following on later during 2019/20.</w:t>
      </w:r>
    </w:p>
    <w:p w:rsidR="008A32BC" w:rsidRDefault="008A32BC" w:rsidP="008A32BC">
      <w:pPr>
        <w:rPr>
          <w:rFonts w:ascii="Arial" w:hAnsi="Arial" w:cs="Arial"/>
          <w:lang w:val="en-US"/>
        </w:rPr>
      </w:pPr>
      <w:r w:rsidRPr="008A32BC">
        <w:rPr>
          <w:rFonts w:ascii="Arial" w:hAnsi="Arial" w:cs="Arial"/>
          <w:lang w:val="en-US"/>
        </w:rPr>
        <w:t>Whilst Phase 1 has now been completed, Phase 2 has yet to be implemented.</w:t>
      </w:r>
    </w:p>
    <w:p w:rsidR="008A32BC" w:rsidRDefault="008A32BC" w:rsidP="008A32BC">
      <w:pPr>
        <w:rPr>
          <w:rFonts w:ascii="Arial" w:hAnsi="Arial" w:cs="Arial"/>
          <w:b/>
          <w:lang w:val="en-US"/>
        </w:rPr>
      </w:pPr>
      <w:r w:rsidRPr="008A32BC">
        <w:rPr>
          <w:rFonts w:ascii="Arial" w:hAnsi="Arial" w:cs="Arial"/>
          <w:b/>
          <w:lang w:val="en-US"/>
        </w:rPr>
        <w:t>What is the current position on this project?</w:t>
      </w:r>
    </w:p>
    <w:p w:rsidR="005E6269" w:rsidRPr="008A32BC" w:rsidRDefault="005E6269" w:rsidP="008A32BC">
      <w:pPr>
        <w:rPr>
          <w:rFonts w:ascii="Arial" w:hAnsi="Arial" w:cs="Arial"/>
          <w:b/>
          <w:lang w:val="en-US"/>
        </w:rPr>
      </w:pPr>
    </w:p>
    <w:p w:rsidR="008A32BC" w:rsidRPr="008A32BC" w:rsidRDefault="008A32BC" w:rsidP="008A32BC">
      <w:pPr>
        <w:rPr>
          <w:rFonts w:ascii="Arial" w:hAnsi="Arial" w:cs="Arial"/>
          <w:lang w:val="en-US"/>
        </w:rPr>
      </w:pPr>
      <w:r w:rsidRPr="008A32BC">
        <w:rPr>
          <w:rFonts w:ascii="Arial" w:hAnsi="Arial" w:cs="Arial"/>
          <w:lang w:val="en-US"/>
        </w:rPr>
        <w:t>During the interim period the refurbishment of offices on the south side of the Centre has taken place, with additional fixtures and fittings being provided, but this work did not feature in either of the 2 phases.</w:t>
      </w:r>
    </w:p>
    <w:p w:rsidR="008A32BC" w:rsidRPr="008A32BC" w:rsidRDefault="008A32BC" w:rsidP="008A32BC">
      <w:pPr>
        <w:rPr>
          <w:rFonts w:ascii="Arial" w:hAnsi="Arial" w:cs="Arial"/>
          <w:b/>
          <w:lang w:val="en-US"/>
        </w:rPr>
      </w:pPr>
      <w:r w:rsidRPr="008A32BC">
        <w:rPr>
          <w:rFonts w:ascii="Arial" w:hAnsi="Arial" w:cs="Arial"/>
          <w:b/>
          <w:lang w:val="en-US"/>
        </w:rPr>
        <w:t>How was this work approved and how was it financed?</w:t>
      </w:r>
    </w:p>
    <w:p w:rsidR="008A32BC" w:rsidRPr="008A32BC" w:rsidRDefault="008A32BC" w:rsidP="008A32BC">
      <w:pPr>
        <w:rPr>
          <w:rFonts w:ascii="Arial" w:hAnsi="Arial" w:cs="Arial"/>
          <w:b/>
          <w:lang w:val="en-US"/>
        </w:rPr>
      </w:pPr>
      <w:r w:rsidRPr="008A32BC">
        <w:rPr>
          <w:rFonts w:ascii="Arial" w:hAnsi="Arial" w:cs="Arial"/>
          <w:b/>
          <w:lang w:val="en-US"/>
        </w:rPr>
        <w:t>Were the new fixtures and fitting justified and what were their costs?</w:t>
      </w:r>
    </w:p>
    <w:p w:rsidR="0067373F" w:rsidRDefault="008A32BC">
      <w:r w:rsidRPr="008A32BC">
        <w:rPr>
          <w:rFonts w:ascii="Arial" w:hAnsi="Arial" w:cs="Arial"/>
          <w:b/>
          <w:lang w:val="en-US"/>
        </w:rPr>
        <w:t>What was the total cost of this additional work?</w:t>
      </w:r>
    </w:p>
    <w:p w:rsidR="0067373F" w:rsidRDefault="0067373F"/>
    <w:p w:rsidR="005E6269" w:rsidRDefault="005E6269"/>
    <w:p w:rsidR="0067373F" w:rsidRPr="008A32BC" w:rsidRDefault="0067373F">
      <w:pPr>
        <w:rPr>
          <w:rFonts w:ascii="Arial" w:hAnsi="Arial" w:cs="Arial"/>
        </w:rPr>
      </w:pPr>
      <w:r w:rsidRPr="008A32BC">
        <w:rPr>
          <w:rFonts w:ascii="Arial" w:hAnsi="Arial" w:cs="Arial"/>
        </w:rPr>
        <w:t>Councillor Colin Clark</w:t>
      </w:r>
    </w:p>
    <w:sectPr w:rsidR="0067373F" w:rsidRPr="008A3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3F"/>
    <w:rsid w:val="005E6269"/>
    <w:rsid w:val="0067373F"/>
    <w:rsid w:val="00696D60"/>
    <w:rsid w:val="006D1BAD"/>
    <w:rsid w:val="008A3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83CE"/>
  <w15:chartTrackingRefBased/>
  <w15:docId w15:val="{050F5EE5-6D21-4C39-8844-3A3AC09C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Scambler, Dianne</dc:creator>
  <cp:keywords/>
  <dc:description/>
  <cp:lastModifiedBy>Scambler, Dianne</cp:lastModifiedBy>
  <cp:revision>2</cp:revision>
  <dcterms:created xsi:type="dcterms:W3CDTF">2020-01-27T19:12:00Z</dcterms:created>
  <dcterms:modified xsi:type="dcterms:W3CDTF">2020-01-27T19:12:00Z</dcterms:modified>
</cp:coreProperties>
</file>